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04" w:rsidRPr="00584107" w:rsidRDefault="00584107" w:rsidP="00584107">
      <w:pPr>
        <w:keepNext/>
        <w:keepLines/>
        <w:spacing w:before="200" w:after="0" w:line="240" w:lineRule="auto"/>
        <w:jc w:val="center"/>
        <w:textAlignment w:val="baseline"/>
        <w:outlineLvl w:val="1"/>
        <w:rPr>
          <w:noProof/>
          <w:lang w:eastAsia="ru-RU"/>
        </w:rPr>
      </w:pPr>
      <w:bookmarkStart w:id="0" w:name="_GoBack"/>
      <w:r>
        <w:rPr>
          <w:noProof/>
          <w:lang w:eastAsia="ru-RU"/>
        </w:rPr>
        <w:drawing>
          <wp:inline distT="0" distB="0" distL="0" distR="0" wp14:anchorId="6C389E3B" wp14:editId="531B38B1">
            <wp:extent cx="5940425" cy="2117090"/>
            <wp:effectExtent l="0" t="0" r="3175" b="0"/>
            <wp:docPr id="12" name="Рисунок 12" descr="https://omsk.zaotdih.ru/media/cache/be/b0/beb0d26c152ed10fb1f7073111a9ed01.jpg"/>
            <wp:cNvGraphicFramePr/>
            <a:graphic xmlns:a="http://schemas.openxmlformats.org/drawingml/2006/main">
              <a:graphicData uri="http://schemas.openxmlformats.org/drawingml/2006/picture">
                <pic:pic xmlns:pic="http://schemas.openxmlformats.org/drawingml/2006/picture">
                  <pic:nvPicPr>
                    <pic:cNvPr id="12" name="Рисунок 12" descr="https://omsk.zaotdih.ru/media/cache/be/b0/beb0d26c152ed10fb1f7073111a9ed0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17090"/>
                    </a:xfrm>
                    <a:prstGeom prst="rect">
                      <a:avLst/>
                    </a:prstGeom>
                    <a:noFill/>
                    <a:ln>
                      <a:noFill/>
                    </a:ln>
                  </pic:spPr>
                </pic:pic>
              </a:graphicData>
            </a:graphic>
          </wp:inline>
        </w:drawing>
      </w:r>
      <w:bookmarkEnd w:id="0"/>
    </w:p>
    <w:p w:rsidR="00AD0F04" w:rsidRDefault="00E465D0" w:rsidP="00AD0F04">
      <w:pPr>
        <w:keepNext/>
        <w:keepLines/>
        <w:spacing w:before="200" w:after="0" w:line="240" w:lineRule="auto"/>
        <w:ind w:firstLine="567"/>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Малоизвестные факты Второй мировой войны</w:t>
      </w:r>
      <w:r w:rsidR="00AD0F04">
        <w:rPr>
          <w:rFonts w:ascii="Times New Roman" w:eastAsia="Times New Roman" w:hAnsi="Times New Roman" w:cs="Times New Roman"/>
          <w:b/>
          <w:bCs/>
          <w:color w:val="000000"/>
          <w:sz w:val="28"/>
          <w:szCs w:val="28"/>
          <w:lang w:eastAsia="ru-RU"/>
        </w:rPr>
        <w:t xml:space="preserve"> </w:t>
      </w:r>
    </w:p>
    <w:p w:rsidR="00970953" w:rsidRDefault="00970953" w:rsidP="00AD0F04">
      <w:pPr>
        <w:keepNext/>
        <w:keepLines/>
        <w:spacing w:before="200" w:after="0" w:line="240" w:lineRule="auto"/>
        <w:ind w:firstLine="567"/>
        <w:jc w:val="center"/>
        <w:textAlignment w:val="baseline"/>
        <w:outlineLvl w:val="1"/>
        <w:rPr>
          <w:rFonts w:ascii="Times New Roman" w:eastAsia="Times New Roman" w:hAnsi="Times New Roman" w:cs="Times New Roman"/>
          <w:b/>
          <w:bCs/>
          <w:color w:val="000000"/>
          <w:sz w:val="28"/>
          <w:szCs w:val="28"/>
          <w:lang w:eastAsia="ru-RU"/>
        </w:rPr>
      </w:pPr>
      <w:r w:rsidRPr="00005D02">
        <w:rPr>
          <w:rFonts w:ascii="Times New Roman" w:eastAsia="Times New Roman" w:hAnsi="Times New Roman" w:cs="Times New Roman"/>
          <w:noProof/>
          <w:sz w:val="24"/>
          <w:szCs w:val="24"/>
          <w:lang w:eastAsia="ru-RU"/>
        </w:rPr>
        <w:drawing>
          <wp:inline distT="0" distB="0" distL="0" distR="0" wp14:anchorId="69D022CD" wp14:editId="70D3F7B3">
            <wp:extent cx="4073525" cy="2516505"/>
            <wp:effectExtent l="0" t="0" r="3175" b="0"/>
            <wp:docPr id="2" name="Рисунок 2" descr="На фото: японо-китайская война,193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 фото: японо-китайская война,1937 го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3525" cy="2516505"/>
                    </a:xfrm>
                    <a:prstGeom prst="rect">
                      <a:avLst/>
                    </a:prstGeom>
                    <a:noFill/>
                    <a:ln>
                      <a:noFill/>
                    </a:ln>
                  </pic:spPr>
                </pic:pic>
              </a:graphicData>
            </a:graphic>
          </wp:inline>
        </w:drawing>
      </w:r>
    </w:p>
    <w:p w:rsidR="00E465D0" w:rsidRDefault="00E465D0" w:rsidP="00970953">
      <w:pPr>
        <w:keepNext/>
        <w:keepLines/>
        <w:spacing w:after="0" w:line="240" w:lineRule="auto"/>
        <w:ind w:firstLine="567"/>
        <w:jc w:val="center"/>
        <w:textAlignment w:val="baseline"/>
        <w:outlineLvl w:val="1"/>
        <w:rPr>
          <w:rFonts w:ascii="Times New Roman" w:eastAsia="Times New Roman" w:hAnsi="Times New Roman" w:cs="Times New Roman"/>
          <w:b/>
          <w:bCs/>
          <w:color w:val="000000"/>
          <w:sz w:val="28"/>
          <w:szCs w:val="28"/>
          <w:lang w:eastAsia="ru-RU"/>
        </w:rPr>
      </w:pPr>
    </w:p>
    <w:p w:rsidR="00970953" w:rsidRDefault="00970953" w:rsidP="00970953">
      <w:pPr>
        <w:keepNext/>
        <w:keepLines/>
        <w:spacing w:after="0" w:line="240" w:lineRule="auto"/>
        <w:ind w:firstLine="567"/>
        <w:jc w:val="center"/>
        <w:textAlignment w:val="baseline"/>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Задание: </w:t>
      </w:r>
      <w:r>
        <w:rPr>
          <w:rFonts w:ascii="Times New Roman" w:eastAsia="Times New Roman" w:hAnsi="Times New Roman" w:cs="Times New Roman"/>
          <w:bCs/>
          <w:color w:val="000000"/>
          <w:sz w:val="28"/>
          <w:szCs w:val="28"/>
          <w:lang w:eastAsia="ru-RU"/>
        </w:rPr>
        <w:t>прочитайте, ответ</w:t>
      </w:r>
      <w:r w:rsidR="00E465D0">
        <w:rPr>
          <w:rFonts w:ascii="Times New Roman" w:eastAsia="Times New Roman" w:hAnsi="Times New Roman" w:cs="Times New Roman"/>
          <w:bCs/>
          <w:color w:val="000000"/>
          <w:sz w:val="28"/>
          <w:szCs w:val="28"/>
          <w:lang w:eastAsia="ru-RU"/>
        </w:rPr>
        <w:t>ы</w:t>
      </w:r>
      <w:r>
        <w:rPr>
          <w:rFonts w:ascii="Times New Roman" w:eastAsia="Times New Roman" w:hAnsi="Times New Roman" w:cs="Times New Roman"/>
          <w:bCs/>
          <w:color w:val="000000"/>
          <w:sz w:val="28"/>
          <w:szCs w:val="28"/>
          <w:lang w:eastAsia="ru-RU"/>
        </w:rPr>
        <w:t xml:space="preserve"> найдите в таблице</w:t>
      </w:r>
      <w:r w:rsidR="00E465D0">
        <w:rPr>
          <w:rFonts w:ascii="Times New Roman" w:eastAsia="Times New Roman" w:hAnsi="Times New Roman" w:cs="Times New Roman"/>
          <w:bCs/>
          <w:color w:val="000000"/>
          <w:sz w:val="28"/>
          <w:szCs w:val="28"/>
          <w:lang w:eastAsia="ru-RU"/>
        </w:rPr>
        <w:t xml:space="preserve"> и запишите в текст.</w:t>
      </w:r>
    </w:p>
    <w:p w:rsidR="00970953" w:rsidRPr="00970953" w:rsidRDefault="00970953" w:rsidP="00970953">
      <w:pPr>
        <w:keepNext/>
        <w:keepLines/>
        <w:spacing w:after="0" w:line="240" w:lineRule="auto"/>
        <w:ind w:firstLine="567"/>
        <w:jc w:val="center"/>
        <w:textAlignment w:val="baseline"/>
        <w:outlineLvl w:val="1"/>
        <w:rPr>
          <w:rFonts w:ascii="Times New Roman" w:eastAsia="Times New Roman" w:hAnsi="Times New Roman" w:cs="Times New Roman"/>
          <w:bCs/>
          <w:color w:val="000000"/>
          <w:sz w:val="28"/>
          <w:szCs w:val="28"/>
          <w:lang w:eastAsia="ru-RU"/>
        </w:rPr>
      </w:pPr>
    </w:p>
    <w:tbl>
      <w:tblPr>
        <w:tblStyle w:val="a5"/>
        <w:tblW w:w="0" w:type="auto"/>
        <w:tblLook w:val="04A0" w:firstRow="1" w:lastRow="0" w:firstColumn="1" w:lastColumn="0" w:noHBand="0" w:noVBand="1"/>
      </w:tblPr>
      <w:tblGrid>
        <w:gridCol w:w="6629"/>
        <w:gridCol w:w="567"/>
        <w:gridCol w:w="709"/>
        <w:gridCol w:w="567"/>
        <w:gridCol w:w="567"/>
        <w:gridCol w:w="532"/>
      </w:tblGrid>
      <w:tr w:rsidR="00970953" w:rsidTr="00970953">
        <w:tc>
          <w:tcPr>
            <w:tcW w:w="6629" w:type="dxa"/>
            <w:vMerge w:val="restart"/>
          </w:tcPr>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В ходе Второй мировой войны Япония неоднократно в ходе боевых действий применяла бактериологическое оружие.</w:t>
            </w:r>
            <w:r>
              <w:rPr>
                <w:rFonts w:ascii="Times New Roman" w:eastAsia="Times New Roman" w:hAnsi="Times New Roman" w:cs="Times New Roman"/>
                <w:bCs/>
                <w:color w:val="000000"/>
                <w:sz w:val="24"/>
                <w:szCs w:val="24"/>
                <w:lang w:eastAsia="ru-RU"/>
              </w:rPr>
              <w:t xml:space="preserve"> </w:t>
            </w:r>
            <w:r w:rsidRPr="00970953">
              <w:rPr>
                <w:rFonts w:ascii="Times New Roman" w:eastAsia="Times New Roman" w:hAnsi="Times New Roman" w:cs="Times New Roman"/>
                <w:bCs/>
                <w:color w:val="000000"/>
                <w:sz w:val="24"/>
                <w:szCs w:val="24"/>
                <w:lang w:eastAsia="ru-RU"/>
              </w:rPr>
              <w:t xml:space="preserve">Для применения бактериологического оружия </w:t>
            </w:r>
            <w:proofErr w:type="spellStart"/>
            <w:r w:rsidRPr="00970953">
              <w:rPr>
                <w:rFonts w:ascii="Times New Roman" w:eastAsia="Times New Roman" w:hAnsi="Times New Roman" w:cs="Times New Roman"/>
                <w:bCs/>
                <w:color w:val="000000"/>
                <w:sz w:val="24"/>
                <w:szCs w:val="24"/>
                <w:lang w:eastAsia="ru-RU"/>
              </w:rPr>
              <w:t>Исии</w:t>
            </w:r>
            <w:proofErr w:type="spellEnd"/>
            <w:r w:rsidRPr="00970953">
              <w:rPr>
                <w:rFonts w:ascii="Times New Roman" w:eastAsia="Times New Roman" w:hAnsi="Times New Roman" w:cs="Times New Roman"/>
                <w:bCs/>
                <w:color w:val="000000"/>
                <w:sz w:val="24"/>
                <w:szCs w:val="24"/>
                <w:lang w:eastAsia="ru-RU"/>
              </w:rPr>
              <w:t xml:space="preserve"> Сиро изобрел специальную бомбу, которая получила название «бомба системы </w:t>
            </w:r>
            <w:proofErr w:type="spellStart"/>
            <w:r w:rsidRPr="00970953">
              <w:rPr>
                <w:rFonts w:ascii="Times New Roman" w:eastAsia="Times New Roman" w:hAnsi="Times New Roman" w:cs="Times New Roman"/>
                <w:bCs/>
                <w:color w:val="000000"/>
                <w:sz w:val="24"/>
                <w:szCs w:val="24"/>
                <w:lang w:eastAsia="ru-RU"/>
              </w:rPr>
              <w:t>Исии</w:t>
            </w:r>
            <w:proofErr w:type="spellEnd"/>
            <w:r w:rsidRPr="00970953">
              <w:rPr>
                <w:rFonts w:ascii="Times New Roman" w:eastAsia="Times New Roman" w:hAnsi="Times New Roman" w:cs="Times New Roman"/>
                <w:bCs/>
                <w:color w:val="000000"/>
                <w:sz w:val="24"/>
                <w:szCs w:val="24"/>
                <w:lang w:eastAsia="ru-RU"/>
              </w:rPr>
              <w:t>». У этой бомбы был фарфоровый корпус, куда помещались зараженные бактериями</w:t>
            </w:r>
            <w:r>
              <w:rPr>
                <w:rFonts w:ascii="Times New Roman" w:eastAsia="Times New Roman" w:hAnsi="Times New Roman" w:cs="Times New Roman"/>
                <w:bCs/>
                <w:color w:val="000000"/>
                <w:sz w:val="24"/>
                <w:szCs w:val="24"/>
                <w:lang w:eastAsia="ru-RU"/>
              </w:rPr>
              <w:t xml:space="preserve"> ________</w:t>
            </w:r>
            <w:r w:rsidRPr="00970953">
              <w:rPr>
                <w:rFonts w:ascii="Times New Roman" w:eastAsia="Times New Roman" w:hAnsi="Times New Roman" w:cs="Times New Roman"/>
                <w:bCs/>
                <w:color w:val="000000"/>
                <w:sz w:val="24"/>
                <w:szCs w:val="24"/>
                <w:lang w:eastAsia="ru-RU"/>
              </w:rPr>
              <w:t>. Взрыв бомбы происходил на высоте 50 – 100 м. над поверхностью земли, что обеспечивало максимал</w:t>
            </w:r>
            <w:r>
              <w:rPr>
                <w:rFonts w:ascii="Times New Roman" w:eastAsia="Times New Roman" w:hAnsi="Times New Roman" w:cs="Times New Roman"/>
                <w:bCs/>
                <w:color w:val="000000"/>
                <w:sz w:val="24"/>
                <w:szCs w:val="24"/>
                <w:lang w:eastAsia="ru-RU"/>
              </w:rPr>
              <w:t>ьно широкое заражение местности</w:t>
            </w:r>
            <w:r w:rsidRPr="0097095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970953">
              <w:rPr>
                <w:rFonts w:ascii="Times New Roman" w:eastAsia="Times New Roman" w:hAnsi="Times New Roman" w:cs="Times New Roman"/>
                <w:bCs/>
                <w:color w:val="000000"/>
                <w:sz w:val="24"/>
                <w:szCs w:val="24"/>
                <w:lang w:eastAsia="ru-RU"/>
              </w:rPr>
              <w:t>блохи</w:t>
            </w:r>
            <w:r>
              <w:rPr>
                <w:rFonts w:ascii="Times New Roman" w:eastAsia="Times New Roman" w:hAnsi="Times New Roman" w:cs="Times New Roman"/>
                <w:bCs/>
                <w:color w:val="000000"/>
                <w:sz w:val="24"/>
                <w:szCs w:val="24"/>
                <w:lang w:eastAsia="ru-RU"/>
              </w:rPr>
              <w:t>)</w:t>
            </w:r>
          </w:p>
        </w:tc>
        <w:tc>
          <w:tcPr>
            <w:tcW w:w="567" w:type="dxa"/>
          </w:tcPr>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Й </w:t>
            </w:r>
          </w:p>
        </w:tc>
        <w:tc>
          <w:tcPr>
            <w:tcW w:w="709" w:type="dxa"/>
          </w:tcPr>
          <w:p w:rsidR="00970953" w:rsidRPr="00970953" w:rsidRDefault="00970953" w:rsidP="00970953">
            <w:pPr>
              <w:keepNext/>
              <w:keepLines/>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 </w:t>
            </w:r>
          </w:p>
        </w:tc>
        <w:tc>
          <w:tcPr>
            <w:tcW w:w="567" w:type="dxa"/>
          </w:tcPr>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proofErr w:type="gramStart"/>
            <w:r w:rsidRPr="00970953">
              <w:rPr>
                <w:rFonts w:ascii="Times New Roman" w:eastAsia="Times New Roman" w:hAnsi="Times New Roman" w:cs="Times New Roman"/>
                <w:bCs/>
                <w:color w:val="000000"/>
                <w:sz w:val="24"/>
                <w:szCs w:val="24"/>
                <w:lang w:eastAsia="ru-RU"/>
              </w:rPr>
              <w:t>Ц</w:t>
            </w:r>
            <w:proofErr w:type="gramEnd"/>
            <w:r w:rsidRPr="00970953">
              <w:rPr>
                <w:rFonts w:ascii="Times New Roman" w:eastAsia="Times New Roman" w:hAnsi="Times New Roman" w:cs="Times New Roman"/>
                <w:bCs/>
                <w:color w:val="000000"/>
                <w:sz w:val="24"/>
                <w:szCs w:val="24"/>
                <w:lang w:eastAsia="ru-RU"/>
              </w:rPr>
              <w:t xml:space="preserve"> </w:t>
            </w:r>
          </w:p>
        </w:tc>
        <w:tc>
          <w:tcPr>
            <w:tcW w:w="567" w:type="dxa"/>
          </w:tcPr>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 xml:space="preserve">Н </w:t>
            </w:r>
          </w:p>
        </w:tc>
        <w:tc>
          <w:tcPr>
            <w:tcW w:w="532" w:type="dxa"/>
          </w:tcPr>
          <w:p w:rsidR="00970953" w:rsidRPr="00970953" w:rsidRDefault="00970953" w:rsidP="00970953">
            <w:pPr>
              <w:keepNext/>
              <w:keepLines/>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w:t>
            </w:r>
          </w:p>
        </w:tc>
      </w:tr>
      <w:tr w:rsidR="00970953" w:rsidTr="00970953">
        <w:tc>
          <w:tcPr>
            <w:tcW w:w="6629" w:type="dxa"/>
            <w:vMerge/>
          </w:tcPr>
          <w:p w:rsid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 </w:t>
            </w:r>
          </w:p>
        </w:tc>
        <w:tc>
          <w:tcPr>
            <w:tcW w:w="709"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 </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 </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sidRPr="00970953">
              <w:rPr>
                <w:rFonts w:ascii="Times New Roman" w:eastAsia="Times New Roman" w:hAnsi="Times New Roman" w:cs="Times New Roman"/>
                <w:b/>
                <w:bCs/>
                <w:sz w:val="24"/>
                <w:szCs w:val="24"/>
                <w:lang w:eastAsia="ru-RU"/>
              </w:rPr>
              <w:t>Х</w:t>
            </w:r>
          </w:p>
        </w:tc>
        <w:tc>
          <w:tcPr>
            <w:tcW w:w="532"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sidRPr="00970953">
              <w:rPr>
                <w:rFonts w:ascii="Times New Roman" w:eastAsia="Times New Roman" w:hAnsi="Times New Roman" w:cs="Times New Roman"/>
                <w:bCs/>
                <w:color w:val="000000"/>
                <w:sz w:val="24"/>
                <w:szCs w:val="24"/>
                <w:lang w:eastAsia="ru-RU"/>
              </w:rPr>
              <w:t>Б</w:t>
            </w:r>
            <w:proofErr w:type="gramEnd"/>
            <w:r w:rsidRPr="00970953">
              <w:rPr>
                <w:rFonts w:ascii="Times New Roman" w:eastAsia="Times New Roman" w:hAnsi="Times New Roman" w:cs="Times New Roman"/>
                <w:bCs/>
                <w:color w:val="000000"/>
                <w:sz w:val="24"/>
                <w:szCs w:val="24"/>
                <w:lang w:eastAsia="ru-RU"/>
              </w:rPr>
              <w:t xml:space="preserve"> </w:t>
            </w:r>
          </w:p>
        </w:tc>
      </w:tr>
      <w:tr w:rsidR="00970953" w:rsidTr="00970953">
        <w:tc>
          <w:tcPr>
            <w:tcW w:w="6629" w:type="dxa"/>
            <w:vMerge/>
          </w:tcPr>
          <w:p w:rsid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Я </w:t>
            </w:r>
          </w:p>
        </w:tc>
        <w:tc>
          <w:tcPr>
            <w:tcW w:w="709"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 </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sidRPr="00970953">
              <w:rPr>
                <w:rFonts w:ascii="Times New Roman" w:eastAsia="Times New Roman" w:hAnsi="Times New Roman" w:cs="Times New Roman"/>
                <w:bCs/>
                <w:color w:val="000000"/>
                <w:sz w:val="24"/>
                <w:szCs w:val="24"/>
                <w:lang w:eastAsia="ru-RU"/>
              </w:rPr>
              <w:t>Ы</w:t>
            </w:r>
            <w:proofErr w:type="gramEnd"/>
            <w:r w:rsidRPr="00970953">
              <w:rPr>
                <w:rFonts w:ascii="Times New Roman" w:eastAsia="Times New Roman" w:hAnsi="Times New Roman" w:cs="Times New Roman"/>
                <w:bCs/>
                <w:color w:val="000000"/>
                <w:sz w:val="24"/>
                <w:szCs w:val="24"/>
                <w:lang w:eastAsia="ru-RU"/>
              </w:rPr>
              <w:t xml:space="preserve"> </w:t>
            </w:r>
          </w:p>
        </w:tc>
        <w:tc>
          <w:tcPr>
            <w:tcW w:w="532"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 xml:space="preserve">А </w:t>
            </w:r>
          </w:p>
        </w:tc>
      </w:tr>
      <w:tr w:rsidR="00970953" w:rsidTr="00970953">
        <w:tc>
          <w:tcPr>
            <w:tcW w:w="6629" w:type="dxa"/>
            <w:vMerge/>
          </w:tcPr>
          <w:p w:rsid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Е </w:t>
            </w:r>
          </w:p>
        </w:tc>
        <w:tc>
          <w:tcPr>
            <w:tcW w:w="709"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З</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 xml:space="preserve"> </w:t>
            </w:r>
          </w:p>
        </w:tc>
        <w:tc>
          <w:tcPr>
            <w:tcW w:w="532"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p>
        </w:tc>
      </w:tr>
      <w:tr w:rsidR="00970953" w:rsidTr="00970953">
        <w:tc>
          <w:tcPr>
            <w:tcW w:w="6629" w:type="dxa"/>
            <w:vMerge/>
          </w:tcPr>
          <w:p w:rsid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w:t>
            </w:r>
          </w:p>
        </w:tc>
        <w:tc>
          <w:tcPr>
            <w:tcW w:w="709"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 xml:space="preserve">К </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Ю</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w:t>
            </w:r>
          </w:p>
        </w:tc>
        <w:tc>
          <w:tcPr>
            <w:tcW w:w="532" w:type="dxa"/>
          </w:tcPr>
          <w:p w:rsidR="00970953" w:rsidRPr="00970953" w:rsidRDefault="00970953" w:rsidP="00AD0F04">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 </w:t>
            </w:r>
          </w:p>
        </w:tc>
      </w:tr>
    </w:tbl>
    <w:p w:rsidR="00970953" w:rsidRDefault="00970953" w:rsidP="00AD0F04">
      <w:pPr>
        <w:keepNext/>
        <w:keepLines/>
        <w:spacing w:before="200" w:after="0" w:line="240" w:lineRule="auto"/>
        <w:ind w:firstLine="567"/>
        <w:jc w:val="both"/>
        <w:textAlignment w:val="baseline"/>
        <w:outlineLvl w:val="1"/>
        <w:rPr>
          <w:rFonts w:ascii="Times New Roman" w:eastAsia="Times New Roman" w:hAnsi="Times New Roman" w:cs="Times New Roman"/>
          <w:b/>
          <w:bCs/>
          <w:color w:val="000000"/>
          <w:sz w:val="28"/>
          <w:szCs w:val="28"/>
          <w:lang w:eastAsia="ru-RU"/>
        </w:rPr>
      </w:pPr>
    </w:p>
    <w:tbl>
      <w:tblPr>
        <w:tblStyle w:val="a5"/>
        <w:tblW w:w="0" w:type="auto"/>
        <w:tblLook w:val="04A0" w:firstRow="1" w:lastRow="0" w:firstColumn="1" w:lastColumn="0" w:noHBand="0" w:noVBand="1"/>
      </w:tblPr>
      <w:tblGrid>
        <w:gridCol w:w="6629"/>
        <w:gridCol w:w="567"/>
        <w:gridCol w:w="709"/>
        <w:gridCol w:w="567"/>
        <w:gridCol w:w="567"/>
        <w:gridCol w:w="532"/>
      </w:tblGrid>
      <w:tr w:rsidR="00970953" w:rsidRPr="00970953" w:rsidTr="004A5A7F">
        <w:tc>
          <w:tcPr>
            <w:tcW w:w="6629" w:type="dxa"/>
            <w:vMerge w:val="restart"/>
          </w:tcPr>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970953">
              <w:rPr>
                <w:rFonts w:ascii="Times New Roman" w:eastAsia="Times New Roman" w:hAnsi="Times New Roman" w:cs="Times New Roman"/>
                <w:bCs/>
                <w:color w:val="000000"/>
                <w:sz w:val="24"/>
                <w:szCs w:val="24"/>
                <w:lang w:eastAsia="ru-RU"/>
              </w:rPr>
              <w:t>Медицинские эксперименты над людьми, испытания бактериологического и химического оружия, изучение пределов выносливости человеческого организма – эти преступления творились в немецких концлагерях и сверхсекретных японских подраздел</w:t>
            </w:r>
            <w:r>
              <w:rPr>
                <w:rFonts w:ascii="Times New Roman" w:eastAsia="Times New Roman" w:hAnsi="Times New Roman" w:cs="Times New Roman"/>
                <w:bCs/>
                <w:color w:val="000000"/>
                <w:sz w:val="24"/>
                <w:szCs w:val="24"/>
                <w:lang w:eastAsia="ru-RU"/>
              </w:rPr>
              <w:t xml:space="preserve">ениях на территории Маньчжурии – </w:t>
            </w:r>
            <w:r w:rsidRPr="0097095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______</w:t>
            </w:r>
            <w:r w:rsidRPr="00970953">
              <w:rPr>
                <w:rFonts w:ascii="Times New Roman" w:eastAsia="Times New Roman" w:hAnsi="Times New Roman" w:cs="Times New Roman"/>
                <w:bCs/>
                <w:color w:val="000000"/>
                <w:sz w:val="24"/>
                <w:szCs w:val="24"/>
                <w:lang w:eastAsia="ru-RU"/>
              </w:rPr>
              <w:t>731» и «</w:t>
            </w:r>
            <w:r>
              <w:rPr>
                <w:rFonts w:ascii="Times New Roman" w:eastAsia="Times New Roman" w:hAnsi="Times New Roman" w:cs="Times New Roman"/>
                <w:bCs/>
                <w:color w:val="000000"/>
                <w:sz w:val="24"/>
                <w:szCs w:val="24"/>
                <w:lang w:eastAsia="ru-RU"/>
              </w:rPr>
              <w:t>______</w:t>
            </w:r>
            <w:r w:rsidRPr="00970953">
              <w:rPr>
                <w:rFonts w:ascii="Times New Roman" w:eastAsia="Times New Roman" w:hAnsi="Times New Roman" w:cs="Times New Roman"/>
                <w:bCs/>
                <w:color w:val="000000"/>
                <w:sz w:val="24"/>
                <w:szCs w:val="24"/>
                <w:lang w:eastAsia="ru-RU"/>
              </w:rPr>
              <w:t>100».</w:t>
            </w:r>
          </w:p>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Материалом для экспериментов были военнопленные и мирные жители,</w:t>
            </w:r>
            <w:r>
              <w:rPr>
                <w:rFonts w:ascii="Times New Roman" w:eastAsia="Times New Roman" w:hAnsi="Times New Roman" w:cs="Times New Roman"/>
                <w:bCs/>
                <w:color w:val="000000"/>
                <w:sz w:val="24"/>
                <w:szCs w:val="24"/>
                <w:lang w:eastAsia="ru-RU"/>
              </w:rPr>
              <w:t xml:space="preserve"> в том числе советские граждане</w:t>
            </w:r>
            <w:r w:rsidRPr="0097095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970953">
              <w:rPr>
                <w:rFonts w:ascii="Times New Roman" w:eastAsia="Times New Roman" w:hAnsi="Times New Roman" w:cs="Times New Roman"/>
                <w:bCs/>
                <w:color w:val="000000"/>
                <w:sz w:val="24"/>
                <w:szCs w:val="24"/>
                <w:lang w:eastAsia="ru-RU"/>
              </w:rPr>
              <w:t>отряд</w:t>
            </w:r>
            <w:r>
              <w:rPr>
                <w:rFonts w:ascii="Times New Roman" w:eastAsia="Times New Roman" w:hAnsi="Times New Roman" w:cs="Times New Roman"/>
                <w:bCs/>
                <w:color w:val="000000"/>
                <w:sz w:val="24"/>
                <w:szCs w:val="24"/>
                <w:lang w:eastAsia="ru-RU"/>
              </w:rPr>
              <w:t>)</w:t>
            </w:r>
          </w:p>
        </w:tc>
        <w:tc>
          <w:tcPr>
            <w:tcW w:w="567" w:type="dxa"/>
          </w:tcPr>
          <w:p w:rsidR="00970953" w:rsidRPr="00970953" w:rsidRDefault="00970953" w:rsidP="004A5A7F">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970953">
              <w:rPr>
                <w:rFonts w:ascii="Times New Roman" w:eastAsia="Times New Roman" w:hAnsi="Times New Roman" w:cs="Times New Roman"/>
                <w:b/>
                <w:bCs/>
                <w:sz w:val="24"/>
                <w:szCs w:val="24"/>
                <w:lang w:eastAsia="ru-RU"/>
              </w:rPr>
              <w:t xml:space="preserve">О </w:t>
            </w:r>
          </w:p>
        </w:tc>
        <w:tc>
          <w:tcPr>
            <w:tcW w:w="709" w:type="dxa"/>
          </w:tcPr>
          <w:p w:rsidR="00970953" w:rsidRPr="00970953" w:rsidRDefault="00970953"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 xml:space="preserve">Л </w:t>
            </w:r>
          </w:p>
        </w:tc>
        <w:tc>
          <w:tcPr>
            <w:tcW w:w="567" w:type="dxa"/>
          </w:tcPr>
          <w:p w:rsidR="00970953" w:rsidRPr="00970953" w:rsidRDefault="00970953"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 </w:t>
            </w:r>
          </w:p>
        </w:tc>
        <w:tc>
          <w:tcPr>
            <w:tcW w:w="567" w:type="dxa"/>
          </w:tcPr>
          <w:p w:rsidR="00970953" w:rsidRPr="00970953" w:rsidRDefault="00970953"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Я </w:t>
            </w:r>
          </w:p>
        </w:tc>
        <w:tc>
          <w:tcPr>
            <w:tcW w:w="532" w:type="dxa"/>
          </w:tcPr>
          <w:p w:rsidR="00970953" w:rsidRPr="00970953" w:rsidRDefault="00970953"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 </w:t>
            </w:r>
          </w:p>
        </w:tc>
        <w:tc>
          <w:tcPr>
            <w:tcW w:w="709"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sidRPr="00970953">
              <w:rPr>
                <w:rFonts w:ascii="Times New Roman" w:eastAsia="Times New Roman" w:hAnsi="Times New Roman" w:cs="Times New Roman"/>
                <w:b/>
                <w:bCs/>
                <w:color w:val="000000"/>
                <w:sz w:val="24"/>
                <w:szCs w:val="24"/>
                <w:lang w:eastAsia="ru-RU"/>
              </w:rPr>
              <w:t xml:space="preserve">Т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Ц</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 xml:space="preserve">У </w:t>
            </w:r>
          </w:p>
        </w:tc>
        <w:tc>
          <w:tcPr>
            <w:tcW w:w="532"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Ж</w:t>
            </w:r>
            <w:proofErr w:type="gramEnd"/>
            <w:r>
              <w:rPr>
                <w:rFonts w:ascii="Times New Roman" w:eastAsia="Times New Roman" w:hAnsi="Times New Roman" w:cs="Times New Roman"/>
                <w:bCs/>
                <w:color w:val="000000"/>
                <w:sz w:val="24"/>
                <w:szCs w:val="24"/>
                <w:lang w:eastAsia="ru-RU"/>
              </w:rPr>
              <w:t xml:space="preserve">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 </w:t>
            </w:r>
          </w:p>
        </w:tc>
        <w:tc>
          <w:tcPr>
            <w:tcW w:w="709"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Б</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b/>
                <w:bCs/>
                <w:color w:val="000000"/>
                <w:sz w:val="24"/>
                <w:szCs w:val="24"/>
                <w:lang w:eastAsia="ru-RU"/>
              </w:rPr>
              <w:t xml:space="preserve">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 </w:t>
            </w:r>
          </w:p>
        </w:tc>
        <w:tc>
          <w:tcPr>
            <w:tcW w:w="532"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 </w:t>
            </w:r>
          </w:p>
        </w:tc>
        <w:tc>
          <w:tcPr>
            <w:tcW w:w="709"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sidRPr="00970953">
              <w:rPr>
                <w:rFonts w:ascii="Times New Roman" w:eastAsia="Times New Roman" w:hAnsi="Times New Roman" w:cs="Times New Roman"/>
                <w:b/>
                <w:bCs/>
                <w:color w:val="000000"/>
                <w:sz w:val="24"/>
                <w:szCs w:val="24"/>
                <w:lang w:eastAsia="ru-RU"/>
              </w:rPr>
              <w:t xml:space="preserve">Я </w:t>
            </w:r>
          </w:p>
        </w:tc>
        <w:tc>
          <w:tcPr>
            <w:tcW w:w="532"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 </w:t>
            </w:r>
          </w:p>
        </w:tc>
        <w:tc>
          <w:tcPr>
            <w:tcW w:w="709"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p>
        </w:tc>
        <w:tc>
          <w:tcPr>
            <w:tcW w:w="567"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w:t>
            </w:r>
          </w:p>
        </w:tc>
        <w:tc>
          <w:tcPr>
            <w:tcW w:w="532" w:type="dxa"/>
          </w:tcPr>
          <w:p w:rsidR="00970953" w:rsidRP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sidRPr="00970953">
              <w:rPr>
                <w:rFonts w:ascii="Times New Roman" w:eastAsia="Times New Roman" w:hAnsi="Times New Roman" w:cs="Times New Roman"/>
                <w:b/>
                <w:bCs/>
                <w:color w:val="000000"/>
                <w:sz w:val="24"/>
                <w:szCs w:val="24"/>
                <w:lang w:eastAsia="ru-RU"/>
              </w:rPr>
              <w:t xml:space="preserve">Д </w:t>
            </w:r>
          </w:p>
        </w:tc>
      </w:tr>
    </w:tbl>
    <w:p w:rsidR="00970953" w:rsidRDefault="00970953" w:rsidP="00AD0F04">
      <w:pPr>
        <w:keepNext/>
        <w:keepLines/>
        <w:spacing w:before="200" w:after="0" w:line="240" w:lineRule="auto"/>
        <w:ind w:firstLine="567"/>
        <w:jc w:val="both"/>
        <w:textAlignment w:val="baseline"/>
        <w:outlineLvl w:val="1"/>
        <w:rPr>
          <w:rFonts w:ascii="Times New Roman" w:eastAsia="Times New Roman" w:hAnsi="Times New Roman" w:cs="Times New Roman"/>
          <w:b/>
          <w:bCs/>
          <w:color w:val="000000"/>
          <w:sz w:val="28"/>
          <w:szCs w:val="28"/>
          <w:lang w:eastAsia="ru-RU"/>
        </w:rPr>
      </w:pPr>
    </w:p>
    <w:tbl>
      <w:tblPr>
        <w:tblStyle w:val="a5"/>
        <w:tblW w:w="0" w:type="auto"/>
        <w:tblLook w:val="04A0" w:firstRow="1" w:lastRow="0" w:firstColumn="1" w:lastColumn="0" w:noHBand="0" w:noVBand="1"/>
      </w:tblPr>
      <w:tblGrid>
        <w:gridCol w:w="6629"/>
        <w:gridCol w:w="567"/>
        <w:gridCol w:w="709"/>
        <w:gridCol w:w="567"/>
        <w:gridCol w:w="567"/>
        <w:gridCol w:w="532"/>
      </w:tblGrid>
      <w:tr w:rsidR="00970953" w:rsidRPr="00970953" w:rsidTr="004A5A7F">
        <w:tc>
          <w:tcPr>
            <w:tcW w:w="6629" w:type="dxa"/>
            <w:vMerge w:val="restart"/>
          </w:tcPr>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lastRenderedPageBreak/>
              <w:t>1939 год – На реке Халхин-Гол при отступлении японской армии в реку были вылиты болезнетворные бактерии</w:t>
            </w:r>
            <w:r>
              <w:rPr>
                <w:rFonts w:ascii="Times New Roman" w:eastAsia="Times New Roman" w:hAnsi="Times New Roman" w:cs="Times New Roman"/>
                <w:bCs/>
                <w:color w:val="000000"/>
                <w:sz w:val="24"/>
                <w:szCs w:val="24"/>
                <w:lang w:eastAsia="ru-RU"/>
              </w:rPr>
              <w:t>.</w:t>
            </w:r>
          </w:p>
          <w:p w:rsidR="00970953"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 xml:space="preserve">1940 год </w:t>
            </w:r>
            <w:r>
              <w:rPr>
                <w:rFonts w:ascii="Times New Roman" w:eastAsia="Times New Roman" w:hAnsi="Times New Roman" w:cs="Times New Roman"/>
                <w:bCs/>
                <w:color w:val="000000"/>
                <w:sz w:val="24"/>
                <w:szCs w:val="24"/>
                <w:lang w:eastAsia="ru-RU"/>
              </w:rPr>
              <w:t xml:space="preserve">– </w:t>
            </w:r>
            <w:r w:rsidRPr="00970953">
              <w:rPr>
                <w:rFonts w:ascii="Times New Roman" w:eastAsia="Times New Roman" w:hAnsi="Times New Roman" w:cs="Times New Roman"/>
                <w:bCs/>
                <w:color w:val="000000"/>
                <w:sz w:val="24"/>
                <w:szCs w:val="24"/>
                <w:lang w:eastAsia="ru-RU"/>
              </w:rPr>
              <w:t xml:space="preserve">в районе </w:t>
            </w:r>
            <w:proofErr w:type="spellStart"/>
            <w:r w:rsidRPr="00970953">
              <w:rPr>
                <w:rFonts w:ascii="Times New Roman" w:eastAsia="Times New Roman" w:hAnsi="Times New Roman" w:cs="Times New Roman"/>
                <w:bCs/>
                <w:color w:val="000000"/>
                <w:sz w:val="24"/>
                <w:szCs w:val="24"/>
                <w:lang w:eastAsia="ru-RU"/>
              </w:rPr>
              <w:t>Нимбо</w:t>
            </w:r>
            <w:proofErr w:type="spellEnd"/>
            <w:r w:rsidRPr="00970953">
              <w:rPr>
                <w:rFonts w:ascii="Times New Roman" w:eastAsia="Times New Roman" w:hAnsi="Times New Roman" w:cs="Times New Roman"/>
                <w:bCs/>
                <w:color w:val="000000"/>
                <w:sz w:val="24"/>
                <w:szCs w:val="24"/>
                <w:lang w:eastAsia="ru-RU"/>
              </w:rPr>
              <w:t xml:space="preserve"> с самолетов в расположение китайских войск и на местное население были сброшены авиабомбы, начиненные, бактериями чумы</w:t>
            </w:r>
            <w:r>
              <w:rPr>
                <w:rFonts w:ascii="Times New Roman" w:eastAsia="Times New Roman" w:hAnsi="Times New Roman" w:cs="Times New Roman"/>
                <w:bCs/>
                <w:color w:val="000000"/>
                <w:sz w:val="24"/>
                <w:szCs w:val="24"/>
                <w:lang w:eastAsia="ru-RU"/>
              </w:rPr>
              <w:t>.</w:t>
            </w:r>
          </w:p>
          <w:p w:rsidR="00970953" w:rsidRPr="00970953" w:rsidRDefault="00970953"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sidRPr="00970953">
              <w:rPr>
                <w:rFonts w:ascii="Times New Roman" w:eastAsia="Times New Roman" w:hAnsi="Times New Roman" w:cs="Times New Roman"/>
                <w:bCs/>
                <w:color w:val="000000"/>
                <w:sz w:val="24"/>
                <w:szCs w:val="24"/>
                <w:lang w:eastAsia="ru-RU"/>
              </w:rPr>
              <w:t xml:space="preserve">1941 год </w:t>
            </w:r>
            <w:r>
              <w:rPr>
                <w:rFonts w:ascii="Times New Roman" w:eastAsia="Times New Roman" w:hAnsi="Times New Roman" w:cs="Times New Roman"/>
                <w:bCs/>
                <w:color w:val="000000"/>
                <w:sz w:val="24"/>
                <w:szCs w:val="24"/>
                <w:lang w:eastAsia="ru-RU"/>
              </w:rPr>
              <w:t>– в Центральном Китае,</w:t>
            </w:r>
            <w:r w:rsidRPr="00970953">
              <w:rPr>
                <w:rFonts w:ascii="Times New Roman" w:eastAsia="Times New Roman" w:hAnsi="Times New Roman" w:cs="Times New Roman"/>
                <w:bCs/>
                <w:color w:val="000000"/>
                <w:sz w:val="24"/>
                <w:szCs w:val="24"/>
                <w:lang w:eastAsia="ru-RU"/>
              </w:rPr>
              <w:t xml:space="preserve"> в расположение </w:t>
            </w:r>
            <w:r w:rsidR="000B5FD8">
              <w:rPr>
                <w:rFonts w:ascii="Times New Roman" w:eastAsia="Times New Roman" w:hAnsi="Times New Roman" w:cs="Times New Roman"/>
                <w:bCs/>
                <w:color w:val="000000"/>
                <w:sz w:val="24"/>
                <w:szCs w:val="24"/>
                <w:lang w:eastAsia="ru-RU"/>
              </w:rPr>
              <w:t>_________</w:t>
            </w:r>
            <w:r w:rsidRPr="00970953">
              <w:rPr>
                <w:rFonts w:ascii="Times New Roman" w:eastAsia="Times New Roman" w:hAnsi="Times New Roman" w:cs="Times New Roman"/>
                <w:bCs/>
                <w:color w:val="000000"/>
                <w:sz w:val="24"/>
                <w:szCs w:val="24"/>
                <w:lang w:eastAsia="ru-RU"/>
              </w:rPr>
              <w:t>с самолета сбрасывали бомбы, начиненные блохами, зараженными бактериями чумы</w:t>
            </w:r>
            <w:r>
              <w:rPr>
                <w:rFonts w:ascii="Times New Roman" w:eastAsia="Times New Roman" w:hAnsi="Times New Roman" w:cs="Times New Roman"/>
                <w:bCs/>
                <w:color w:val="000000"/>
                <w:sz w:val="24"/>
                <w:szCs w:val="24"/>
                <w:lang w:eastAsia="ru-RU"/>
              </w:rPr>
              <w:t>.</w:t>
            </w:r>
            <w:r w:rsidR="000B5FD8">
              <w:rPr>
                <w:rFonts w:ascii="Times New Roman" w:eastAsia="Times New Roman" w:hAnsi="Times New Roman" w:cs="Times New Roman"/>
                <w:bCs/>
                <w:color w:val="000000"/>
                <w:sz w:val="24"/>
                <w:szCs w:val="24"/>
                <w:lang w:eastAsia="ru-RU"/>
              </w:rPr>
              <w:t xml:space="preserve"> И это еще не все…..</w:t>
            </w:r>
            <w:r w:rsidR="000B5FD8" w:rsidRPr="00970953">
              <w:rPr>
                <w:rFonts w:ascii="Times New Roman" w:eastAsia="Times New Roman" w:hAnsi="Times New Roman" w:cs="Times New Roman"/>
                <w:bCs/>
                <w:color w:val="000000"/>
                <w:sz w:val="24"/>
                <w:szCs w:val="24"/>
                <w:lang w:eastAsia="ru-RU"/>
              </w:rPr>
              <w:t xml:space="preserve"> </w:t>
            </w:r>
            <w:r w:rsidR="000B5FD8">
              <w:rPr>
                <w:rFonts w:ascii="Times New Roman" w:eastAsia="Times New Roman" w:hAnsi="Times New Roman" w:cs="Times New Roman"/>
                <w:bCs/>
                <w:color w:val="000000"/>
                <w:sz w:val="24"/>
                <w:szCs w:val="24"/>
                <w:lang w:eastAsia="ru-RU"/>
              </w:rPr>
              <w:t>(</w:t>
            </w:r>
            <w:r w:rsidR="000B5FD8" w:rsidRPr="00970953">
              <w:rPr>
                <w:rFonts w:ascii="Times New Roman" w:eastAsia="Times New Roman" w:hAnsi="Times New Roman" w:cs="Times New Roman"/>
                <w:bCs/>
                <w:color w:val="000000"/>
                <w:sz w:val="24"/>
                <w:szCs w:val="24"/>
                <w:lang w:eastAsia="ru-RU"/>
              </w:rPr>
              <w:t>армии</w:t>
            </w:r>
            <w:r w:rsidR="000B5FD8">
              <w:rPr>
                <w:rFonts w:ascii="Times New Roman" w:eastAsia="Times New Roman" w:hAnsi="Times New Roman" w:cs="Times New Roman"/>
                <w:bCs/>
                <w:color w:val="000000"/>
                <w:sz w:val="24"/>
                <w:szCs w:val="24"/>
                <w:lang w:eastAsia="ru-RU"/>
              </w:rPr>
              <w:t>)</w:t>
            </w:r>
          </w:p>
        </w:tc>
        <w:tc>
          <w:tcPr>
            <w:tcW w:w="567" w:type="dxa"/>
          </w:tcPr>
          <w:p w:rsidR="00970953" w:rsidRPr="000B5FD8" w:rsidRDefault="000B5FD8"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Ж</w:t>
            </w:r>
            <w:proofErr w:type="gramEnd"/>
            <w:r>
              <w:rPr>
                <w:rFonts w:ascii="Times New Roman" w:eastAsia="Times New Roman" w:hAnsi="Times New Roman" w:cs="Times New Roman"/>
                <w:bCs/>
                <w:color w:val="000000"/>
                <w:sz w:val="24"/>
                <w:szCs w:val="24"/>
                <w:lang w:eastAsia="ru-RU"/>
              </w:rPr>
              <w:t xml:space="preserve"> </w:t>
            </w:r>
          </w:p>
        </w:tc>
        <w:tc>
          <w:tcPr>
            <w:tcW w:w="709" w:type="dxa"/>
          </w:tcPr>
          <w:p w:rsidR="00970953" w:rsidRPr="000B5FD8" w:rsidRDefault="000B5FD8" w:rsidP="004A5A7F">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0B5FD8">
              <w:rPr>
                <w:rFonts w:ascii="Times New Roman" w:eastAsia="Times New Roman" w:hAnsi="Times New Roman" w:cs="Times New Roman"/>
                <w:b/>
                <w:bCs/>
                <w:color w:val="000000"/>
                <w:sz w:val="24"/>
                <w:szCs w:val="24"/>
                <w:lang w:eastAsia="ru-RU"/>
              </w:rPr>
              <w:t xml:space="preserve">А </w:t>
            </w:r>
          </w:p>
        </w:tc>
        <w:tc>
          <w:tcPr>
            <w:tcW w:w="567" w:type="dxa"/>
          </w:tcPr>
          <w:p w:rsidR="00970953" w:rsidRPr="000B5FD8" w:rsidRDefault="000B5FD8"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З</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970953" w:rsidRPr="000B5FD8" w:rsidRDefault="000B5FD8"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 xml:space="preserve"> </w:t>
            </w:r>
          </w:p>
        </w:tc>
        <w:tc>
          <w:tcPr>
            <w:tcW w:w="532" w:type="dxa"/>
          </w:tcPr>
          <w:p w:rsidR="00970953" w:rsidRPr="000B5FD8" w:rsidRDefault="000B5FD8" w:rsidP="004A5A7F">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 xml:space="preserve"> </w:t>
            </w:r>
          </w:p>
        </w:tc>
        <w:tc>
          <w:tcPr>
            <w:tcW w:w="709"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proofErr w:type="gramStart"/>
            <w:r w:rsidRPr="000B5FD8">
              <w:rPr>
                <w:rFonts w:ascii="Times New Roman" w:eastAsia="Times New Roman" w:hAnsi="Times New Roman" w:cs="Times New Roman"/>
                <w:b/>
                <w:bCs/>
                <w:color w:val="000000"/>
                <w:sz w:val="24"/>
                <w:szCs w:val="24"/>
                <w:lang w:eastAsia="ru-RU"/>
              </w:rPr>
              <w:t>Р</w:t>
            </w:r>
            <w:proofErr w:type="gramEnd"/>
            <w:r w:rsidRPr="000B5FD8">
              <w:rPr>
                <w:rFonts w:ascii="Times New Roman" w:eastAsia="Times New Roman" w:hAnsi="Times New Roman" w:cs="Times New Roman"/>
                <w:b/>
                <w:bCs/>
                <w:color w:val="000000"/>
                <w:sz w:val="24"/>
                <w:szCs w:val="24"/>
                <w:lang w:eastAsia="ru-RU"/>
              </w:rPr>
              <w:t xml:space="preserve">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Ж</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 xml:space="preserve"> </w:t>
            </w:r>
          </w:p>
        </w:tc>
        <w:tc>
          <w:tcPr>
            <w:tcW w:w="532"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p>
        </w:tc>
        <w:tc>
          <w:tcPr>
            <w:tcW w:w="709"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sidRPr="000B5FD8">
              <w:rPr>
                <w:rFonts w:ascii="Times New Roman" w:eastAsia="Times New Roman" w:hAnsi="Times New Roman" w:cs="Times New Roman"/>
                <w:b/>
                <w:bCs/>
                <w:color w:val="000000"/>
                <w:sz w:val="24"/>
                <w:szCs w:val="24"/>
                <w:lang w:eastAsia="ru-RU"/>
              </w:rPr>
              <w:t xml:space="preserve">М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p>
        </w:tc>
        <w:tc>
          <w:tcPr>
            <w:tcW w:w="532"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 </w:t>
            </w:r>
          </w:p>
        </w:tc>
        <w:tc>
          <w:tcPr>
            <w:tcW w:w="709"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sidRPr="000B5FD8">
              <w:rPr>
                <w:rFonts w:ascii="Times New Roman" w:eastAsia="Times New Roman" w:hAnsi="Times New Roman" w:cs="Times New Roman"/>
                <w:b/>
                <w:bCs/>
                <w:color w:val="000000"/>
                <w:sz w:val="24"/>
                <w:szCs w:val="24"/>
                <w:lang w:eastAsia="ru-RU"/>
              </w:rPr>
              <w:t xml:space="preserve">И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Л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w:t>
            </w:r>
          </w:p>
        </w:tc>
        <w:tc>
          <w:tcPr>
            <w:tcW w:w="532"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 </w:t>
            </w:r>
          </w:p>
        </w:tc>
      </w:tr>
      <w:tr w:rsidR="00970953" w:rsidRPr="00970953" w:rsidTr="004A5A7F">
        <w:tc>
          <w:tcPr>
            <w:tcW w:w="6629" w:type="dxa"/>
            <w:vMerge/>
          </w:tcPr>
          <w:p w:rsidR="00970953" w:rsidRDefault="00970953" w:rsidP="004A5A7F">
            <w:pPr>
              <w:keepNext/>
              <w:keepLines/>
              <w:spacing w:before="200"/>
              <w:jc w:val="both"/>
              <w:textAlignment w:val="baseline"/>
              <w:outlineLvl w:val="1"/>
              <w:rPr>
                <w:rFonts w:ascii="Times New Roman" w:eastAsia="Times New Roman" w:hAnsi="Times New Roman" w:cs="Times New Roman"/>
                <w:b/>
                <w:bCs/>
                <w:color w:val="000000"/>
                <w:sz w:val="28"/>
                <w:szCs w:val="28"/>
                <w:lang w:eastAsia="ru-RU"/>
              </w:rPr>
            </w:pP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Е </w:t>
            </w:r>
          </w:p>
        </w:tc>
        <w:tc>
          <w:tcPr>
            <w:tcW w:w="709"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
                <w:bCs/>
                <w:color w:val="000000"/>
                <w:sz w:val="24"/>
                <w:szCs w:val="24"/>
                <w:lang w:eastAsia="ru-RU"/>
              </w:rPr>
            </w:pPr>
            <w:r w:rsidRPr="000B5FD8">
              <w:rPr>
                <w:rFonts w:ascii="Times New Roman" w:eastAsia="Times New Roman" w:hAnsi="Times New Roman" w:cs="Times New Roman"/>
                <w:b/>
                <w:bCs/>
                <w:color w:val="000000"/>
                <w:sz w:val="24"/>
                <w:szCs w:val="24"/>
                <w:lang w:eastAsia="ru-RU"/>
              </w:rPr>
              <w:t xml:space="preserve"> И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 </w:t>
            </w:r>
          </w:p>
        </w:tc>
        <w:tc>
          <w:tcPr>
            <w:tcW w:w="567"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 </w:t>
            </w:r>
          </w:p>
        </w:tc>
        <w:tc>
          <w:tcPr>
            <w:tcW w:w="532" w:type="dxa"/>
          </w:tcPr>
          <w:p w:rsidR="00970953" w:rsidRPr="000B5FD8" w:rsidRDefault="000B5FD8" w:rsidP="004A5A7F">
            <w:pPr>
              <w:keepNext/>
              <w:keepLines/>
              <w:spacing w:before="200"/>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Л </w:t>
            </w:r>
          </w:p>
        </w:tc>
      </w:tr>
    </w:tbl>
    <w:p w:rsidR="00970953" w:rsidRDefault="00970953" w:rsidP="00AD0F04">
      <w:pPr>
        <w:keepNext/>
        <w:keepLines/>
        <w:spacing w:before="200" w:after="0" w:line="240" w:lineRule="auto"/>
        <w:ind w:firstLine="567"/>
        <w:jc w:val="both"/>
        <w:textAlignment w:val="baseline"/>
        <w:outlineLvl w:val="1"/>
        <w:rPr>
          <w:rFonts w:ascii="Times New Roman" w:eastAsia="Times New Roman" w:hAnsi="Times New Roman" w:cs="Times New Roman"/>
          <w:b/>
          <w:bCs/>
          <w:color w:val="000000"/>
          <w:sz w:val="28"/>
          <w:szCs w:val="28"/>
          <w:lang w:eastAsia="ru-RU"/>
        </w:rPr>
      </w:pPr>
    </w:p>
    <w:p w:rsidR="000B5FD8" w:rsidRPr="00970953" w:rsidRDefault="00970953" w:rsidP="00970953">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bl>
      <w:tblPr>
        <w:tblStyle w:val="a5"/>
        <w:tblW w:w="0" w:type="auto"/>
        <w:tblLook w:val="04A0" w:firstRow="1" w:lastRow="0" w:firstColumn="1" w:lastColumn="0" w:noHBand="0" w:noVBand="1"/>
      </w:tblPr>
      <w:tblGrid>
        <w:gridCol w:w="6629"/>
        <w:gridCol w:w="567"/>
        <w:gridCol w:w="709"/>
        <w:gridCol w:w="567"/>
        <w:gridCol w:w="567"/>
        <w:gridCol w:w="532"/>
      </w:tblGrid>
      <w:tr w:rsidR="000B5FD8" w:rsidRPr="000B5FD8" w:rsidTr="004A5A7F">
        <w:tc>
          <w:tcPr>
            <w:tcW w:w="6629" w:type="dxa"/>
            <w:vMerge w:val="restart"/>
          </w:tcPr>
          <w:p w:rsidR="00E465D0" w:rsidRDefault="000B5FD8"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Из показаний </w:t>
            </w:r>
            <w:proofErr w:type="gramStart"/>
            <w:r>
              <w:rPr>
                <w:rFonts w:ascii="Times New Roman" w:eastAsia="Times New Roman" w:hAnsi="Times New Roman" w:cs="Times New Roman"/>
                <w:bCs/>
                <w:color w:val="000000"/>
                <w:sz w:val="24"/>
                <w:szCs w:val="24"/>
                <w:lang w:eastAsia="ru-RU"/>
              </w:rPr>
              <w:t>генерала-майора</w:t>
            </w:r>
            <w:proofErr w:type="gramEnd"/>
            <w:r>
              <w:rPr>
                <w:rFonts w:ascii="Times New Roman" w:eastAsia="Times New Roman" w:hAnsi="Times New Roman" w:cs="Times New Roman"/>
                <w:bCs/>
                <w:color w:val="000000"/>
                <w:sz w:val="24"/>
                <w:szCs w:val="24"/>
                <w:lang w:eastAsia="ru-RU"/>
              </w:rPr>
              <w:t xml:space="preserve"> медицинской службы японской армии </w:t>
            </w:r>
            <w:proofErr w:type="spellStart"/>
            <w:r>
              <w:rPr>
                <w:rFonts w:ascii="Times New Roman" w:eastAsia="Times New Roman" w:hAnsi="Times New Roman" w:cs="Times New Roman"/>
                <w:bCs/>
                <w:color w:val="000000"/>
                <w:sz w:val="24"/>
                <w:szCs w:val="24"/>
                <w:lang w:eastAsia="ru-RU"/>
              </w:rPr>
              <w:t>Кавасима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Киоси</w:t>
            </w:r>
            <w:proofErr w:type="spellEnd"/>
            <w:r>
              <w:rPr>
                <w:rFonts w:ascii="Times New Roman" w:eastAsia="Times New Roman" w:hAnsi="Times New Roman" w:cs="Times New Roman"/>
                <w:bCs/>
                <w:color w:val="000000"/>
                <w:sz w:val="24"/>
                <w:szCs w:val="24"/>
                <w:lang w:eastAsia="ru-RU"/>
              </w:rPr>
              <w:t xml:space="preserve">: </w:t>
            </w:r>
          </w:p>
          <w:p w:rsidR="000B5FD8" w:rsidRPr="000B5FD8" w:rsidRDefault="000B5FD8" w:rsidP="00E465D0">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основании известных мне сведений, которыми я располагаю по роду своей службы в отряде, я могу сказать, что в 731 отряде ежегодно умирало</w:t>
            </w:r>
            <w:r w:rsidR="00E465D0">
              <w:rPr>
                <w:rFonts w:ascii="Times New Roman" w:eastAsia="Times New Roman" w:hAnsi="Times New Roman" w:cs="Times New Roman"/>
                <w:bCs/>
                <w:color w:val="000000"/>
                <w:sz w:val="24"/>
                <w:szCs w:val="24"/>
                <w:lang w:eastAsia="ru-RU"/>
              </w:rPr>
              <w:t xml:space="preserve"> от производства опытов не менее 600 человек. Если заключенный, несмотря на заражение его смертоносными бактериями, выздоравливал, то это не спасало его от повторных опытов, которые продолжались до тех пор, пока не наступала смерть от_______________»</w:t>
            </w:r>
            <w:proofErr w:type="gramStart"/>
            <w:r w:rsidR="00E465D0">
              <w:rPr>
                <w:rFonts w:ascii="Times New Roman" w:eastAsia="Times New Roman" w:hAnsi="Times New Roman" w:cs="Times New Roman"/>
                <w:bCs/>
                <w:color w:val="000000"/>
                <w:sz w:val="24"/>
                <w:szCs w:val="24"/>
                <w:lang w:eastAsia="ru-RU"/>
              </w:rPr>
              <w:t>.</w:t>
            </w:r>
            <w:proofErr w:type="gramEnd"/>
            <w:r w:rsidR="00E465D0">
              <w:rPr>
                <w:rFonts w:ascii="Times New Roman" w:eastAsia="Times New Roman" w:hAnsi="Times New Roman" w:cs="Times New Roman"/>
                <w:bCs/>
                <w:color w:val="000000"/>
                <w:sz w:val="24"/>
                <w:szCs w:val="24"/>
                <w:lang w:eastAsia="ru-RU"/>
              </w:rPr>
              <w:t xml:space="preserve"> (</w:t>
            </w:r>
            <w:proofErr w:type="gramStart"/>
            <w:r w:rsidR="00E465D0" w:rsidRPr="00E465D0">
              <w:rPr>
                <w:rFonts w:ascii="Times New Roman" w:eastAsia="Times New Roman" w:hAnsi="Times New Roman" w:cs="Times New Roman"/>
                <w:bCs/>
                <w:color w:val="000000"/>
                <w:sz w:val="24"/>
                <w:szCs w:val="24"/>
                <w:lang w:eastAsia="ru-RU"/>
              </w:rPr>
              <w:t>з</w:t>
            </w:r>
            <w:proofErr w:type="gramEnd"/>
            <w:r w:rsidR="00E465D0" w:rsidRPr="00E465D0">
              <w:rPr>
                <w:rFonts w:ascii="Times New Roman" w:eastAsia="Times New Roman" w:hAnsi="Times New Roman" w:cs="Times New Roman"/>
                <w:bCs/>
                <w:color w:val="000000"/>
                <w:sz w:val="24"/>
                <w:szCs w:val="24"/>
                <w:lang w:eastAsia="ru-RU"/>
              </w:rPr>
              <w:t>аражения</w:t>
            </w:r>
            <w:r w:rsidR="00E465D0">
              <w:rPr>
                <w:rFonts w:ascii="Times New Roman" w:eastAsia="Times New Roman" w:hAnsi="Times New Roman" w:cs="Times New Roman"/>
                <w:bCs/>
                <w:color w:val="000000"/>
                <w:sz w:val="24"/>
                <w:szCs w:val="24"/>
                <w:lang w:eastAsia="ru-RU"/>
              </w:rPr>
              <w:t>)</w:t>
            </w:r>
          </w:p>
        </w:tc>
        <w:tc>
          <w:tcPr>
            <w:tcW w:w="567" w:type="dxa"/>
          </w:tcPr>
          <w:p w:rsidR="00E465D0"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
          <w:p w:rsidR="00E465D0"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roofErr w:type="gramStart"/>
            <w:r w:rsidRPr="00E465D0">
              <w:rPr>
                <w:rFonts w:ascii="Times New Roman" w:eastAsia="Times New Roman" w:hAnsi="Times New Roman" w:cs="Times New Roman"/>
                <w:b/>
                <w:bCs/>
                <w:color w:val="000000"/>
                <w:sz w:val="24"/>
                <w:szCs w:val="24"/>
                <w:lang w:eastAsia="ru-RU"/>
              </w:rPr>
              <w:t>З</w:t>
            </w:r>
            <w:proofErr w:type="gramEnd"/>
            <w:r w:rsidRPr="00E465D0">
              <w:rPr>
                <w:rFonts w:ascii="Times New Roman" w:eastAsia="Times New Roman" w:hAnsi="Times New Roman" w:cs="Times New Roman"/>
                <w:b/>
                <w:bCs/>
                <w:color w:val="000000"/>
                <w:sz w:val="24"/>
                <w:szCs w:val="24"/>
                <w:lang w:eastAsia="ru-RU"/>
              </w:rPr>
              <w:t xml:space="preserve"> </w:t>
            </w:r>
          </w:p>
        </w:tc>
        <w:tc>
          <w:tcPr>
            <w:tcW w:w="709" w:type="dxa"/>
          </w:tcPr>
          <w:p w:rsidR="00E465D0"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E465D0">
              <w:rPr>
                <w:rFonts w:ascii="Times New Roman" w:eastAsia="Times New Roman" w:hAnsi="Times New Roman" w:cs="Times New Roman"/>
                <w:b/>
                <w:bCs/>
                <w:color w:val="000000"/>
                <w:sz w:val="24"/>
                <w:szCs w:val="24"/>
                <w:lang w:eastAsia="ru-RU"/>
              </w:rPr>
              <w:t xml:space="preserve">А </w:t>
            </w:r>
          </w:p>
        </w:tc>
        <w:tc>
          <w:tcPr>
            <w:tcW w:w="567" w:type="dxa"/>
          </w:tcPr>
          <w:p w:rsidR="00E465D0"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 </w:t>
            </w:r>
          </w:p>
        </w:tc>
        <w:tc>
          <w:tcPr>
            <w:tcW w:w="567" w:type="dxa"/>
          </w:tcPr>
          <w:p w:rsidR="00E465D0"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Щ</w:t>
            </w:r>
            <w:proofErr w:type="gramEnd"/>
            <w:r>
              <w:rPr>
                <w:rFonts w:ascii="Times New Roman" w:eastAsia="Times New Roman" w:hAnsi="Times New Roman" w:cs="Times New Roman"/>
                <w:bCs/>
                <w:color w:val="000000"/>
                <w:sz w:val="24"/>
                <w:szCs w:val="24"/>
                <w:lang w:eastAsia="ru-RU"/>
              </w:rPr>
              <w:t xml:space="preserve"> </w:t>
            </w:r>
          </w:p>
        </w:tc>
        <w:tc>
          <w:tcPr>
            <w:tcW w:w="532" w:type="dxa"/>
          </w:tcPr>
          <w:p w:rsidR="00E465D0"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Е </w:t>
            </w:r>
          </w:p>
        </w:tc>
      </w:tr>
      <w:tr w:rsidR="000B5FD8" w:rsidRPr="000B5FD8" w:rsidTr="004A5A7F">
        <w:tc>
          <w:tcPr>
            <w:tcW w:w="6629" w:type="dxa"/>
            <w:vMerge/>
          </w:tcPr>
          <w:p w:rsidR="000B5FD8" w:rsidRPr="000B5FD8" w:rsidRDefault="000B5FD8"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
        </w:tc>
        <w:tc>
          <w:tcPr>
            <w:tcW w:w="567" w:type="dxa"/>
          </w:tcPr>
          <w:p w:rsid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 </w:t>
            </w:r>
          </w:p>
          <w:p w:rsidR="00E465D0"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
        </w:tc>
        <w:tc>
          <w:tcPr>
            <w:tcW w:w="709" w:type="dxa"/>
          </w:tcPr>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roofErr w:type="gramStart"/>
            <w:r w:rsidRPr="00E465D0">
              <w:rPr>
                <w:rFonts w:ascii="Times New Roman" w:eastAsia="Times New Roman" w:hAnsi="Times New Roman" w:cs="Times New Roman"/>
                <w:b/>
                <w:bCs/>
                <w:color w:val="000000"/>
                <w:sz w:val="24"/>
                <w:szCs w:val="24"/>
                <w:lang w:eastAsia="ru-RU"/>
              </w:rPr>
              <w:t>Р</w:t>
            </w:r>
            <w:proofErr w:type="gramEnd"/>
            <w:r w:rsidRPr="00E465D0">
              <w:rPr>
                <w:rFonts w:ascii="Times New Roman" w:eastAsia="Times New Roman" w:hAnsi="Times New Roman" w:cs="Times New Roman"/>
                <w:b/>
                <w:bCs/>
                <w:color w:val="000000"/>
                <w:sz w:val="24"/>
                <w:szCs w:val="24"/>
                <w:lang w:eastAsia="ru-RU"/>
              </w:rPr>
              <w:t xml:space="preserve"> </w:t>
            </w:r>
          </w:p>
        </w:tc>
        <w:tc>
          <w:tcPr>
            <w:tcW w:w="567" w:type="dxa"/>
          </w:tcPr>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E465D0">
              <w:rPr>
                <w:rFonts w:ascii="Times New Roman" w:eastAsia="Times New Roman" w:hAnsi="Times New Roman" w:cs="Times New Roman"/>
                <w:b/>
                <w:bCs/>
                <w:color w:val="000000"/>
                <w:sz w:val="24"/>
                <w:szCs w:val="24"/>
                <w:lang w:eastAsia="ru-RU"/>
              </w:rPr>
              <w:t xml:space="preserve">А </w:t>
            </w:r>
          </w:p>
        </w:tc>
        <w:tc>
          <w:tcPr>
            <w:tcW w:w="567" w:type="dxa"/>
          </w:tcPr>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Я </w:t>
            </w:r>
          </w:p>
        </w:tc>
        <w:tc>
          <w:tcPr>
            <w:tcW w:w="532" w:type="dxa"/>
          </w:tcPr>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 </w:t>
            </w:r>
          </w:p>
        </w:tc>
      </w:tr>
      <w:tr w:rsidR="000B5FD8" w:rsidRPr="000B5FD8" w:rsidTr="004A5A7F">
        <w:tc>
          <w:tcPr>
            <w:tcW w:w="6629" w:type="dxa"/>
            <w:vMerge/>
          </w:tcPr>
          <w:p w:rsidR="000B5FD8" w:rsidRPr="000B5FD8" w:rsidRDefault="000B5FD8"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
        </w:tc>
        <w:tc>
          <w:tcPr>
            <w:tcW w:w="567" w:type="dxa"/>
          </w:tcPr>
          <w:p w:rsid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w:t>
            </w:r>
          </w:p>
          <w:p w:rsidR="00E465D0"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
        </w:tc>
        <w:tc>
          <w:tcPr>
            <w:tcW w:w="709" w:type="dxa"/>
          </w:tcPr>
          <w:p w:rsidR="000B5FD8" w:rsidRPr="00E465D0"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sidRPr="00E465D0">
              <w:rPr>
                <w:rFonts w:ascii="Times New Roman" w:eastAsia="Times New Roman" w:hAnsi="Times New Roman" w:cs="Times New Roman"/>
                <w:bCs/>
                <w:color w:val="000000"/>
                <w:sz w:val="24"/>
                <w:szCs w:val="24"/>
                <w:lang w:eastAsia="ru-RU"/>
              </w:rPr>
              <w:t xml:space="preserve">С </w:t>
            </w:r>
          </w:p>
        </w:tc>
        <w:tc>
          <w:tcPr>
            <w:tcW w:w="567" w:type="dxa"/>
          </w:tcPr>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roofErr w:type="gramStart"/>
            <w:r w:rsidRPr="00E465D0">
              <w:rPr>
                <w:rFonts w:ascii="Times New Roman" w:eastAsia="Times New Roman" w:hAnsi="Times New Roman" w:cs="Times New Roman"/>
                <w:b/>
                <w:bCs/>
                <w:color w:val="000000"/>
                <w:sz w:val="24"/>
                <w:szCs w:val="24"/>
                <w:lang w:eastAsia="ru-RU"/>
              </w:rPr>
              <w:t>Ж</w:t>
            </w:r>
            <w:proofErr w:type="gramEnd"/>
            <w:r w:rsidRPr="00E465D0">
              <w:rPr>
                <w:rFonts w:ascii="Times New Roman" w:eastAsia="Times New Roman" w:hAnsi="Times New Roman" w:cs="Times New Roman"/>
                <w:b/>
                <w:bCs/>
                <w:color w:val="000000"/>
                <w:sz w:val="24"/>
                <w:szCs w:val="24"/>
                <w:lang w:eastAsia="ru-RU"/>
              </w:rPr>
              <w:t xml:space="preserve"> </w:t>
            </w:r>
          </w:p>
        </w:tc>
        <w:tc>
          <w:tcPr>
            <w:tcW w:w="567" w:type="dxa"/>
          </w:tcPr>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E465D0">
              <w:rPr>
                <w:rFonts w:ascii="Times New Roman" w:eastAsia="Times New Roman" w:hAnsi="Times New Roman" w:cs="Times New Roman"/>
                <w:b/>
                <w:bCs/>
                <w:color w:val="000000"/>
                <w:sz w:val="24"/>
                <w:szCs w:val="24"/>
                <w:lang w:eastAsia="ru-RU"/>
              </w:rPr>
              <w:t xml:space="preserve">Е </w:t>
            </w:r>
          </w:p>
        </w:tc>
        <w:tc>
          <w:tcPr>
            <w:tcW w:w="532" w:type="dxa"/>
          </w:tcPr>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 </w:t>
            </w:r>
          </w:p>
        </w:tc>
      </w:tr>
      <w:tr w:rsidR="000B5FD8" w:rsidRPr="000B5FD8" w:rsidTr="004A5A7F">
        <w:tc>
          <w:tcPr>
            <w:tcW w:w="6629" w:type="dxa"/>
            <w:vMerge/>
          </w:tcPr>
          <w:p w:rsidR="000B5FD8" w:rsidRPr="000B5FD8" w:rsidRDefault="000B5FD8"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
        </w:tc>
        <w:tc>
          <w:tcPr>
            <w:tcW w:w="567" w:type="dxa"/>
          </w:tcPr>
          <w:p w:rsidR="00E465D0"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Б</w:t>
            </w:r>
            <w:proofErr w:type="gramEnd"/>
            <w:r>
              <w:rPr>
                <w:rFonts w:ascii="Times New Roman" w:eastAsia="Times New Roman" w:hAnsi="Times New Roman" w:cs="Times New Roman"/>
                <w:bCs/>
                <w:color w:val="000000"/>
                <w:sz w:val="24"/>
                <w:szCs w:val="24"/>
                <w:lang w:eastAsia="ru-RU"/>
              </w:rPr>
              <w:t xml:space="preserve"> </w:t>
            </w:r>
          </w:p>
          <w:p w:rsidR="00E465D0"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
        </w:tc>
        <w:tc>
          <w:tcPr>
            <w:tcW w:w="709" w:type="dxa"/>
          </w:tcPr>
          <w:p w:rsidR="000B5FD8" w:rsidRPr="00E465D0"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sidRPr="00E465D0">
              <w:rPr>
                <w:rFonts w:ascii="Times New Roman" w:eastAsia="Times New Roman" w:hAnsi="Times New Roman" w:cs="Times New Roman"/>
                <w:bCs/>
                <w:color w:val="000000"/>
                <w:sz w:val="24"/>
                <w:szCs w:val="24"/>
                <w:lang w:eastAsia="ru-RU"/>
              </w:rPr>
              <w:t xml:space="preserve">У </w:t>
            </w:r>
          </w:p>
        </w:tc>
        <w:tc>
          <w:tcPr>
            <w:tcW w:w="567" w:type="dxa"/>
          </w:tcPr>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 </w:t>
            </w:r>
          </w:p>
        </w:tc>
        <w:tc>
          <w:tcPr>
            <w:tcW w:w="567" w:type="dxa"/>
          </w:tcPr>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E465D0">
              <w:rPr>
                <w:rFonts w:ascii="Times New Roman" w:eastAsia="Times New Roman" w:hAnsi="Times New Roman" w:cs="Times New Roman"/>
                <w:b/>
                <w:bCs/>
                <w:color w:val="000000"/>
                <w:sz w:val="24"/>
                <w:szCs w:val="24"/>
                <w:lang w:eastAsia="ru-RU"/>
              </w:rPr>
              <w:t xml:space="preserve">Н </w:t>
            </w:r>
          </w:p>
        </w:tc>
        <w:tc>
          <w:tcPr>
            <w:tcW w:w="532" w:type="dxa"/>
          </w:tcPr>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E465D0">
              <w:rPr>
                <w:rFonts w:ascii="Times New Roman" w:eastAsia="Times New Roman" w:hAnsi="Times New Roman" w:cs="Times New Roman"/>
                <w:b/>
                <w:bCs/>
                <w:color w:val="000000"/>
                <w:sz w:val="24"/>
                <w:szCs w:val="24"/>
                <w:lang w:eastAsia="ru-RU"/>
              </w:rPr>
              <w:t xml:space="preserve">И </w:t>
            </w:r>
          </w:p>
        </w:tc>
      </w:tr>
      <w:tr w:rsidR="000B5FD8" w:rsidRPr="000B5FD8" w:rsidTr="004A5A7F">
        <w:tc>
          <w:tcPr>
            <w:tcW w:w="6629" w:type="dxa"/>
            <w:vMerge/>
          </w:tcPr>
          <w:p w:rsidR="000B5FD8" w:rsidRPr="000B5FD8" w:rsidRDefault="000B5FD8"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p>
        </w:tc>
        <w:tc>
          <w:tcPr>
            <w:tcW w:w="567" w:type="dxa"/>
          </w:tcPr>
          <w:p w:rsid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w:t>
            </w:r>
          </w:p>
          <w:p w:rsidR="00E465D0"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
        </w:tc>
        <w:tc>
          <w:tcPr>
            <w:tcW w:w="709" w:type="dxa"/>
          </w:tcPr>
          <w:p w:rsidR="000B5FD8" w:rsidRPr="00E465D0"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 xml:space="preserve"> </w:t>
            </w:r>
          </w:p>
        </w:tc>
        <w:tc>
          <w:tcPr>
            <w:tcW w:w="567" w:type="dxa"/>
          </w:tcPr>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 </w:t>
            </w:r>
          </w:p>
        </w:tc>
        <w:tc>
          <w:tcPr>
            <w:tcW w:w="567" w:type="dxa"/>
          </w:tcPr>
          <w:p w:rsidR="000B5FD8" w:rsidRPr="000B5FD8" w:rsidRDefault="00E465D0" w:rsidP="000B5FD8">
            <w:pPr>
              <w:keepNext/>
              <w:keepLines/>
              <w:jc w:val="both"/>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 </w:t>
            </w:r>
          </w:p>
        </w:tc>
        <w:tc>
          <w:tcPr>
            <w:tcW w:w="532" w:type="dxa"/>
          </w:tcPr>
          <w:p w:rsidR="000B5FD8" w:rsidRPr="00E465D0" w:rsidRDefault="00E465D0" w:rsidP="000B5FD8">
            <w:pPr>
              <w:keepNext/>
              <w:keepLines/>
              <w:jc w:val="both"/>
              <w:textAlignment w:val="baseline"/>
              <w:outlineLvl w:val="1"/>
              <w:rPr>
                <w:rFonts w:ascii="Times New Roman" w:eastAsia="Times New Roman" w:hAnsi="Times New Roman" w:cs="Times New Roman"/>
                <w:b/>
                <w:bCs/>
                <w:color w:val="000000"/>
                <w:sz w:val="24"/>
                <w:szCs w:val="24"/>
                <w:lang w:eastAsia="ru-RU"/>
              </w:rPr>
            </w:pPr>
            <w:r w:rsidRPr="00E465D0">
              <w:rPr>
                <w:rFonts w:ascii="Times New Roman" w:eastAsia="Times New Roman" w:hAnsi="Times New Roman" w:cs="Times New Roman"/>
                <w:b/>
                <w:bCs/>
                <w:color w:val="000000"/>
                <w:sz w:val="24"/>
                <w:szCs w:val="24"/>
                <w:lang w:eastAsia="ru-RU"/>
              </w:rPr>
              <w:t xml:space="preserve">Я </w:t>
            </w:r>
          </w:p>
        </w:tc>
      </w:tr>
    </w:tbl>
    <w:p w:rsidR="00005D02" w:rsidRPr="00005D02" w:rsidRDefault="00005D02" w:rsidP="002D1F0B">
      <w:pPr>
        <w:keepNext/>
        <w:keepLines/>
        <w:spacing w:before="200" w:after="0" w:line="240" w:lineRule="auto"/>
        <w:jc w:val="both"/>
        <w:textAlignment w:val="baseline"/>
        <w:outlineLvl w:val="1"/>
        <w:rPr>
          <w:rFonts w:ascii="Verdana" w:eastAsia="Times New Roman" w:hAnsi="Verdana" w:cs="Times New Roman"/>
          <w:color w:val="000000"/>
          <w:sz w:val="24"/>
          <w:szCs w:val="24"/>
          <w:lang w:eastAsia="ru-RU"/>
        </w:rPr>
      </w:pPr>
    </w:p>
    <w:p w:rsidR="002357F6" w:rsidRDefault="002D1F0B">
      <w:r w:rsidRPr="003A6A01">
        <w:rPr>
          <w:rFonts w:ascii="Helvetica" w:eastAsia="Times New Roman" w:hAnsi="Helvetica" w:cs="Times New Roman"/>
          <w:b/>
          <w:bCs/>
          <w:noProof/>
          <w:color w:val="A25B5B"/>
          <w:sz w:val="20"/>
          <w:szCs w:val="20"/>
          <w:bdr w:val="none" w:sz="0" w:space="0" w:color="auto" w:frame="1"/>
          <w:lang w:eastAsia="ru-RU"/>
        </w:rPr>
        <w:drawing>
          <wp:inline distT="0" distB="0" distL="0" distR="0" wp14:anchorId="4C6DF3C6" wp14:editId="312DCA13">
            <wp:extent cx="5763260" cy="4011295"/>
            <wp:effectExtent l="0" t="0" r="8890" b="8255"/>
            <wp:docPr id="3" name="Рисунок 3" descr="48_big.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8_big.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260" cy="4011295"/>
                    </a:xfrm>
                    <a:prstGeom prst="rect">
                      <a:avLst/>
                    </a:prstGeom>
                    <a:noFill/>
                    <a:ln>
                      <a:noFill/>
                    </a:ln>
                  </pic:spPr>
                </pic:pic>
              </a:graphicData>
            </a:graphic>
          </wp:inline>
        </w:drawing>
      </w:r>
    </w:p>
    <w:sectPr w:rsidR="002357F6" w:rsidSect="0058410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B1"/>
    <w:rsid w:val="00005D02"/>
    <w:rsid w:val="000B5FD8"/>
    <w:rsid w:val="002357F6"/>
    <w:rsid w:val="002D1F0B"/>
    <w:rsid w:val="004A59F1"/>
    <w:rsid w:val="00527FB1"/>
    <w:rsid w:val="00584107"/>
    <w:rsid w:val="00970953"/>
    <w:rsid w:val="00AD0F04"/>
    <w:rsid w:val="00E465D0"/>
    <w:rsid w:val="00FE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F04"/>
    <w:rPr>
      <w:rFonts w:ascii="Tahoma" w:hAnsi="Tahoma" w:cs="Tahoma"/>
      <w:sz w:val="16"/>
      <w:szCs w:val="16"/>
    </w:rPr>
  </w:style>
  <w:style w:type="table" w:styleId="a5">
    <w:name w:val="Table Grid"/>
    <w:basedOn w:val="a1"/>
    <w:uiPriority w:val="59"/>
    <w:rsid w:val="0097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F04"/>
    <w:rPr>
      <w:rFonts w:ascii="Tahoma" w:hAnsi="Tahoma" w:cs="Tahoma"/>
      <w:sz w:val="16"/>
      <w:szCs w:val="16"/>
    </w:rPr>
  </w:style>
  <w:style w:type="table" w:styleId="a5">
    <w:name w:val="Table Grid"/>
    <w:basedOn w:val="a1"/>
    <w:uiPriority w:val="59"/>
    <w:rsid w:val="0097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4900">
      <w:bodyDiv w:val="1"/>
      <w:marLeft w:val="0"/>
      <w:marRight w:val="0"/>
      <w:marTop w:val="0"/>
      <w:marBottom w:val="0"/>
      <w:divBdr>
        <w:top w:val="none" w:sz="0" w:space="0" w:color="auto"/>
        <w:left w:val="none" w:sz="0" w:space="0" w:color="auto"/>
        <w:bottom w:val="none" w:sz="0" w:space="0" w:color="auto"/>
        <w:right w:val="none" w:sz="0" w:space="0" w:color="auto"/>
      </w:divBdr>
      <w:divsChild>
        <w:div w:id="1012218064">
          <w:marLeft w:val="0"/>
          <w:marRight w:val="0"/>
          <w:marTop w:val="0"/>
          <w:marBottom w:val="0"/>
          <w:divBdr>
            <w:top w:val="none" w:sz="0" w:space="0" w:color="auto"/>
            <w:left w:val="none" w:sz="0" w:space="0" w:color="auto"/>
            <w:bottom w:val="none" w:sz="0" w:space="0" w:color="auto"/>
            <w:right w:val="none" w:sz="0" w:space="0" w:color="auto"/>
          </w:divBdr>
          <w:divsChild>
            <w:div w:id="568925771">
              <w:marLeft w:val="0"/>
              <w:marRight w:val="360"/>
              <w:marTop w:val="300"/>
              <w:marBottom w:val="0"/>
              <w:divBdr>
                <w:top w:val="none" w:sz="0" w:space="0" w:color="auto"/>
                <w:left w:val="none" w:sz="0" w:space="0" w:color="auto"/>
                <w:bottom w:val="none" w:sz="0" w:space="0" w:color="auto"/>
                <w:right w:val="none" w:sz="0" w:space="0" w:color="auto"/>
              </w:divBdr>
              <w:divsChild>
                <w:div w:id="886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5445">
          <w:marLeft w:val="0"/>
          <w:marRight w:val="0"/>
          <w:marTop w:val="0"/>
          <w:marBottom w:val="0"/>
          <w:divBdr>
            <w:top w:val="none" w:sz="0" w:space="0" w:color="auto"/>
            <w:left w:val="none" w:sz="0" w:space="0" w:color="auto"/>
            <w:bottom w:val="none" w:sz="0" w:space="0" w:color="auto"/>
            <w:right w:val="none" w:sz="0" w:space="0" w:color="auto"/>
          </w:divBdr>
          <w:divsChild>
            <w:div w:id="1682970049">
              <w:marLeft w:val="0"/>
              <w:marRight w:val="0"/>
              <w:marTop w:val="360"/>
              <w:marBottom w:val="0"/>
              <w:divBdr>
                <w:top w:val="none" w:sz="0" w:space="0" w:color="auto"/>
                <w:left w:val="none" w:sz="0" w:space="0" w:color="auto"/>
                <w:bottom w:val="none" w:sz="0" w:space="0" w:color="auto"/>
                <w:right w:val="none" w:sz="0" w:space="0" w:color="auto"/>
              </w:divBdr>
              <w:divsChild>
                <w:div w:id="175114640">
                  <w:marLeft w:val="360"/>
                  <w:marRight w:val="0"/>
                  <w:marTop w:val="120"/>
                  <w:marBottom w:val="0"/>
                  <w:divBdr>
                    <w:top w:val="none" w:sz="0" w:space="0" w:color="auto"/>
                    <w:left w:val="none" w:sz="0" w:space="0" w:color="auto"/>
                    <w:bottom w:val="none" w:sz="0" w:space="0" w:color="auto"/>
                    <w:right w:val="none" w:sz="0" w:space="0" w:color="auto"/>
                  </w:divBdr>
                </w:div>
              </w:divsChild>
            </w:div>
            <w:div w:id="907037236">
              <w:marLeft w:val="0"/>
              <w:marRight w:val="0"/>
              <w:marTop w:val="180"/>
              <w:marBottom w:val="0"/>
              <w:divBdr>
                <w:top w:val="none" w:sz="0" w:space="0" w:color="auto"/>
                <w:left w:val="none" w:sz="0" w:space="0" w:color="auto"/>
                <w:bottom w:val="none" w:sz="0" w:space="0" w:color="auto"/>
                <w:right w:val="none" w:sz="0" w:space="0" w:color="auto"/>
              </w:divBdr>
              <w:divsChild>
                <w:div w:id="6604278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3973879">
          <w:marLeft w:val="0"/>
          <w:marRight w:val="0"/>
          <w:marTop w:val="0"/>
          <w:marBottom w:val="240"/>
          <w:divBdr>
            <w:top w:val="none" w:sz="0" w:space="0" w:color="auto"/>
            <w:left w:val="none" w:sz="0" w:space="0" w:color="auto"/>
            <w:bottom w:val="none" w:sz="0" w:space="0" w:color="auto"/>
            <w:right w:val="none" w:sz="0" w:space="0" w:color="auto"/>
          </w:divBdr>
          <w:divsChild>
            <w:div w:id="980961369">
              <w:marLeft w:val="0"/>
              <w:marRight w:val="0"/>
              <w:marTop w:val="480"/>
              <w:marBottom w:val="0"/>
              <w:divBdr>
                <w:top w:val="none" w:sz="0" w:space="0" w:color="auto"/>
                <w:left w:val="none" w:sz="0" w:space="0" w:color="auto"/>
                <w:bottom w:val="none" w:sz="0" w:space="0" w:color="auto"/>
                <w:right w:val="none" w:sz="0" w:space="0" w:color="auto"/>
              </w:divBdr>
              <w:divsChild>
                <w:div w:id="341132322">
                  <w:marLeft w:val="0"/>
                  <w:marRight w:val="240"/>
                  <w:marTop w:val="60"/>
                  <w:marBottom w:val="60"/>
                  <w:divBdr>
                    <w:top w:val="none" w:sz="0" w:space="0" w:color="auto"/>
                    <w:left w:val="none" w:sz="0" w:space="0" w:color="auto"/>
                    <w:bottom w:val="single" w:sz="6" w:space="9" w:color="ACACAC"/>
                    <w:right w:val="none" w:sz="0" w:space="0" w:color="auto"/>
                  </w:divBdr>
                  <w:divsChild>
                    <w:div w:id="62333431">
                      <w:marLeft w:val="0"/>
                      <w:marRight w:val="0"/>
                      <w:marTop w:val="0"/>
                      <w:marBottom w:val="0"/>
                      <w:divBdr>
                        <w:top w:val="none" w:sz="0" w:space="0" w:color="auto"/>
                        <w:left w:val="none" w:sz="0" w:space="0" w:color="auto"/>
                        <w:bottom w:val="single" w:sz="6" w:space="6" w:color="ACACAC"/>
                        <w:right w:val="none" w:sz="0" w:space="0" w:color="auto"/>
                      </w:divBdr>
                    </w:div>
                  </w:divsChild>
                </w:div>
                <w:div w:id="1627737134">
                  <w:marLeft w:val="0"/>
                  <w:marRight w:val="240"/>
                  <w:marTop w:val="60"/>
                  <w:marBottom w:val="60"/>
                  <w:divBdr>
                    <w:top w:val="none" w:sz="0" w:space="0" w:color="auto"/>
                    <w:left w:val="none" w:sz="0" w:space="0" w:color="auto"/>
                    <w:bottom w:val="single" w:sz="6" w:space="9" w:color="ACACAC"/>
                    <w:right w:val="none" w:sz="0" w:space="0" w:color="auto"/>
                  </w:divBdr>
                  <w:divsChild>
                    <w:div w:id="1832675278">
                      <w:marLeft w:val="0"/>
                      <w:marRight w:val="0"/>
                      <w:marTop w:val="0"/>
                      <w:marBottom w:val="0"/>
                      <w:divBdr>
                        <w:top w:val="none" w:sz="0" w:space="0" w:color="auto"/>
                        <w:left w:val="none" w:sz="0" w:space="0" w:color="auto"/>
                        <w:bottom w:val="single" w:sz="6" w:space="6" w:color="ACACAC"/>
                        <w:right w:val="none" w:sz="0" w:space="0" w:color="auto"/>
                      </w:divBdr>
                    </w:div>
                  </w:divsChild>
                </w:div>
                <w:div w:id="1135680812">
                  <w:marLeft w:val="0"/>
                  <w:marRight w:val="240"/>
                  <w:marTop w:val="60"/>
                  <w:marBottom w:val="60"/>
                  <w:divBdr>
                    <w:top w:val="none" w:sz="0" w:space="0" w:color="auto"/>
                    <w:left w:val="none" w:sz="0" w:space="0" w:color="auto"/>
                    <w:bottom w:val="single" w:sz="6" w:space="9" w:color="ACACAC"/>
                    <w:right w:val="none" w:sz="0" w:space="0" w:color="auto"/>
                  </w:divBdr>
                  <w:divsChild>
                    <w:div w:id="623193106">
                      <w:marLeft w:val="0"/>
                      <w:marRight w:val="0"/>
                      <w:marTop w:val="0"/>
                      <w:marBottom w:val="0"/>
                      <w:divBdr>
                        <w:top w:val="none" w:sz="0" w:space="0" w:color="auto"/>
                        <w:left w:val="none" w:sz="0" w:space="0" w:color="auto"/>
                        <w:bottom w:val="single" w:sz="6" w:space="6" w:color="ACACA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fotki.yandex.ru/next/users/rom-ershov2011/album/492029/view/1328201?page=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Крепетулова</dc:creator>
  <cp:keywords/>
  <dc:description/>
  <cp:lastModifiedBy>Наталья Крепетулова</cp:lastModifiedBy>
  <cp:revision>12</cp:revision>
  <cp:lastPrinted>2020-08-26T07:07:00Z</cp:lastPrinted>
  <dcterms:created xsi:type="dcterms:W3CDTF">2020-08-25T05:30:00Z</dcterms:created>
  <dcterms:modified xsi:type="dcterms:W3CDTF">2020-08-26T07:07:00Z</dcterms:modified>
</cp:coreProperties>
</file>